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787" w:rsidRPr="00372404" w:rsidRDefault="000C096E" w:rsidP="00A3690E">
      <w:pPr>
        <w:spacing w:after="0"/>
        <w:jc w:val="center"/>
        <w:rPr>
          <w:rFonts w:ascii="Copperplate Gothic Bold" w:hAnsi="Copperplate Gothic Bold"/>
          <w:sz w:val="52"/>
          <w:szCs w:val="52"/>
        </w:rPr>
      </w:pPr>
      <w:r w:rsidRPr="00372404">
        <w:rPr>
          <w:rFonts w:ascii="Copperplate Gothic Bold" w:hAnsi="Copperplate Gothic Bold"/>
          <w:sz w:val="52"/>
          <w:szCs w:val="52"/>
        </w:rPr>
        <w:t>Introduction to Job</w:t>
      </w:r>
    </w:p>
    <w:p w:rsidR="000C096E" w:rsidRPr="00656C37" w:rsidRDefault="000C096E" w:rsidP="00656C37">
      <w:pPr>
        <w:spacing w:after="120" w:line="240" w:lineRule="auto"/>
        <w:rPr>
          <w:b/>
          <w:i/>
          <w:sz w:val="28"/>
          <w:szCs w:val="28"/>
          <w:u w:val="single"/>
        </w:rPr>
      </w:pPr>
      <w:r w:rsidRPr="00656C37">
        <w:rPr>
          <w:b/>
          <w:i/>
          <w:sz w:val="28"/>
          <w:szCs w:val="28"/>
          <w:u w:val="single"/>
        </w:rPr>
        <w:t xml:space="preserve">Who are the characters? </w:t>
      </w:r>
    </w:p>
    <w:p w:rsidR="00372404" w:rsidRPr="00656C37" w:rsidRDefault="00372404" w:rsidP="00656C37">
      <w:pPr>
        <w:spacing w:after="120" w:line="240" w:lineRule="auto"/>
        <w:ind w:left="720"/>
      </w:pPr>
      <w:r w:rsidRPr="00656C37">
        <w:rPr>
          <w:b/>
        </w:rPr>
        <w:t xml:space="preserve">Job </w:t>
      </w:r>
      <w:r w:rsidR="00F410B0" w:rsidRPr="00656C37">
        <w:rPr>
          <w:b/>
        </w:rPr>
        <w:t>–</w:t>
      </w:r>
      <w:r w:rsidRPr="00656C37">
        <w:t xml:space="preserve"> </w:t>
      </w:r>
      <w:r w:rsidR="00F410B0" w:rsidRPr="00656C37">
        <w:t xml:space="preserve">A man from </w:t>
      </w:r>
      <w:proofErr w:type="spellStart"/>
      <w:r w:rsidR="00F410B0" w:rsidRPr="00656C37">
        <w:t>Uz</w:t>
      </w:r>
      <w:proofErr w:type="spellEnd"/>
      <w:r w:rsidR="00F410B0" w:rsidRPr="00656C37">
        <w:t xml:space="preserve"> (location unknown) who was “blameless and upright”.  Job was seemingly wealthy and had a large family.  He was by all accounts “blessed”.  In this book</w:t>
      </w:r>
      <w:r w:rsidR="00B3685C" w:rsidRPr="00656C37">
        <w:t>/poem,</w:t>
      </w:r>
      <w:r w:rsidR="00F410B0" w:rsidRPr="00656C37">
        <w:t xml:space="preserve"> Job has all that </w:t>
      </w:r>
      <w:r w:rsidR="00B3685C" w:rsidRPr="00656C37">
        <w:t>he has taken away and Job is made to suffer. Job’s response to his</w:t>
      </w:r>
      <w:r w:rsidR="00F91346" w:rsidRPr="00656C37">
        <w:t xml:space="preserve"> change of circumstance as it relates to God is the main focus of this story. </w:t>
      </w:r>
    </w:p>
    <w:p w:rsidR="00F91346" w:rsidRPr="00656C37" w:rsidRDefault="00F91346" w:rsidP="00656C37">
      <w:pPr>
        <w:spacing w:after="120" w:line="240" w:lineRule="auto"/>
        <w:ind w:left="720"/>
      </w:pPr>
      <w:r w:rsidRPr="00656C37">
        <w:rPr>
          <w:b/>
        </w:rPr>
        <w:t>God –</w:t>
      </w:r>
      <w:r w:rsidRPr="00656C37">
        <w:t xml:space="preserve"> </w:t>
      </w:r>
      <w:r w:rsidR="000775A1" w:rsidRPr="00656C37">
        <w:t xml:space="preserve">In the Book of Job, God has conversation with the </w:t>
      </w:r>
      <w:proofErr w:type="spellStart"/>
      <w:proofErr w:type="gramStart"/>
      <w:r w:rsidR="000775A1" w:rsidRPr="00656C37">
        <w:t>satan</w:t>
      </w:r>
      <w:proofErr w:type="spellEnd"/>
      <w:proofErr w:type="gramEnd"/>
      <w:r w:rsidR="000775A1" w:rsidRPr="00656C37">
        <w:t xml:space="preserve"> in the heavenly court but God also addresses Job from a whirlwind. God is seen as sovereign over all things and Job’s suffering only occurs because God allows it. </w:t>
      </w:r>
    </w:p>
    <w:p w:rsidR="00F91346" w:rsidRPr="00656C37" w:rsidRDefault="00F91346" w:rsidP="00656C37">
      <w:pPr>
        <w:spacing w:after="120" w:line="240" w:lineRule="auto"/>
        <w:ind w:left="720"/>
      </w:pPr>
      <w:r w:rsidRPr="00656C37">
        <w:rPr>
          <w:b/>
        </w:rPr>
        <w:t xml:space="preserve">The </w:t>
      </w:r>
      <w:proofErr w:type="spellStart"/>
      <w:proofErr w:type="gramStart"/>
      <w:r w:rsidRPr="00656C37">
        <w:rPr>
          <w:b/>
        </w:rPr>
        <w:t>satan</w:t>
      </w:r>
      <w:proofErr w:type="spellEnd"/>
      <w:proofErr w:type="gramEnd"/>
      <w:r w:rsidRPr="00656C37">
        <w:rPr>
          <w:b/>
        </w:rPr>
        <w:t xml:space="preserve"> –</w:t>
      </w:r>
      <w:r w:rsidRPr="00656C37">
        <w:t xml:space="preserve"> </w:t>
      </w:r>
      <w:r w:rsidR="000775A1" w:rsidRPr="00656C37">
        <w:t>In Hebrew “</w:t>
      </w:r>
      <w:proofErr w:type="spellStart"/>
      <w:r w:rsidR="000775A1" w:rsidRPr="00656C37">
        <w:t>satan</w:t>
      </w:r>
      <w:proofErr w:type="spellEnd"/>
      <w:r w:rsidR="000775A1" w:rsidRPr="00656C37">
        <w:t xml:space="preserve">” means accuser. While this character is certainly up to mischief in the story he does not represent the same character as the Devil/Satan of the New Testament.  The book of Job was likely written before much of theology of the Devil had developed in Near Eastern Religion. </w:t>
      </w:r>
    </w:p>
    <w:p w:rsidR="00F91346" w:rsidRPr="00656C37" w:rsidRDefault="00F91346" w:rsidP="00656C37">
      <w:pPr>
        <w:spacing w:after="120" w:line="240" w:lineRule="auto"/>
        <w:ind w:left="720"/>
      </w:pPr>
      <w:r w:rsidRPr="00656C37">
        <w:rPr>
          <w:b/>
        </w:rPr>
        <w:t>The 3 friends –</w:t>
      </w:r>
      <w:r w:rsidRPr="00656C37">
        <w:t xml:space="preserve"> </w:t>
      </w:r>
      <w:proofErr w:type="spellStart"/>
      <w:r w:rsidR="000775A1" w:rsidRPr="00656C37">
        <w:t>Eliphaz</w:t>
      </w:r>
      <w:proofErr w:type="spellEnd"/>
      <w:r w:rsidR="000775A1" w:rsidRPr="00656C37">
        <w:t xml:space="preserve">, </w:t>
      </w:r>
      <w:proofErr w:type="spellStart"/>
      <w:r w:rsidR="000775A1" w:rsidRPr="00656C37">
        <w:t>Bildad</w:t>
      </w:r>
      <w:proofErr w:type="spellEnd"/>
      <w:r w:rsidR="000775A1" w:rsidRPr="00656C37">
        <w:t xml:space="preserve">, and </w:t>
      </w:r>
      <w:proofErr w:type="spellStart"/>
      <w:r w:rsidR="000775A1" w:rsidRPr="00656C37">
        <w:t>Zophar</w:t>
      </w:r>
      <w:proofErr w:type="spellEnd"/>
      <w:r w:rsidR="000775A1" w:rsidRPr="00656C37">
        <w:t xml:space="preserve"> are Job’s three primary friends who come to comfort Job in his suffering.  Ultimately when they become uncomfortable with the suffering they seek explanations which offer Justification for God’s actions and generally lay blame on Job (or his family) for the suffering that is taking place. </w:t>
      </w:r>
    </w:p>
    <w:p w:rsidR="00F91346" w:rsidRPr="00656C37" w:rsidRDefault="00F91346" w:rsidP="00656C37">
      <w:pPr>
        <w:spacing w:after="120" w:line="240" w:lineRule="auto"/>
        <w:ind w:left="720"/>
      </w:pPr>
      <w:proofErr w:type="spellStart"/>
      <w:r w:rsidRPr="00656C37">
        <w:rPr>
          <w:b/>
        </w:rPr>
        <w:t>Elihu</w:t>
      </w:r>
      <w:proofErr w:type="spellEnd"/>
      <w:r w:rsidRPr="00656C37">
        <w:rPr>
          <w:b/>
        </w:rPr>
        <w:t xml:space="preserve"> -</w:t>
      </w:r>
      <w:r w:rsidRPr="00656C37">
        <w:t xml:space="preserve"> </w:t>
      </w:r>
      <w:r w:rsidR="000775A1" w:rsidRPr="00656C37">
        <w:t xml:space="preserve"> </w:t>
      </w:r>
      <w:r w:rsidR="000775A1" w:rsidRPr="00656C37">
        <w:rPr>
          <w:rFonts w:cs="Lucida Sans Unicode"/>
          <w:color w:val="222222"/>
          <w:shd w:val="clear" w:color="auto" w:fill="FFFFFF"/>
        </w:rPr>
        <w:t xml:space="preserve"> </w:t>
      </w:r>
      <w:r w:rsidR="000775A1" w:rsidRPr="00656C37">
        <w:rPr>
          <w:rFonts w:cs="Lucida Sans Unicode"/>
          <w:color w:val="222222"/>
          <w:shd w:val="clear" w:color="auto" w:fill="FFFFFF"/>
        </w:rPr>
        <w:t xml:space="preserve">Scholars have long wondered about the sudden appearance of </w:t>
      </w:r>
      <w:proofErr w:type="spellStart"/>
      <w:r w:rsidR="000775A1" w:rsidRPr="00656C37">
        <w:rPr>
          <w:rFonts w:cs="Lucida Sans Unicode"/>
          <w:color w:val="222222"/>
          <w:shd w:val="clear" w:color="auto" w:fill="FFFFFF"/>
        </w:rPr>
        <w:t>Elihu</w:t>
      </w:r>
      <w:proofErr w:type="spellEnd"/>
      <w:r w:rsidR="000775A1" w:rsidRPr="00656C37">
        <w:rPr>
          <w:rFonts w:cs="Lucida Sans Unicode"/>
          <w:color w:val="222222"/>
          <w:shd w:val="clear" w:color="auto" w:fill="FFFFFF"/>
        </w:rPr>
        <w:t xml:space="preserve"> in chapter 32. Up to this point in the book, there were only three friends. They were introduced at the end of chapter 2 and took turns talking to Job about his suffering. </w:t>
      </w:r>
      <w:proofErr w:type="spellStart"/>
      <w:r w:rsidR="000775A1" w:rsidRPr="00656C37">
        <w:rPr>
          <w:rFonts w:cs="Lucida Sans Unicode"/>
          <w:color w:val="222222"/>
          <w:shd w:val="clear" w:color="auto" w:fill="FFFFFF"/>
        </w:rPr>
        <w:t>Elihu</w:t>
      </w:r>
      <w:proofErr w:type="spellEnd"/>
      <w:r w:rsidR="000775A1" w:rsidRPr="00656C37">
        <w:rPr>
          <w:rFonts w:cs="Lucida Sans Unicode"/>
          <w:color w:val="222222"/>
          <w:shd w:val="clear" w:color="auto" w:fill="FFFFFF"/>
        </w:rPr>
        <w:t xml:space="preserve"> claims to be young and angry about the way the conversation has gone. He is going to step up and speak his mind because he cannot any longer sit back and witness the inability of the others to make good responses to some of Job's outrageous statements. Those who see </w:t>
      </w:r>
      <w:proofErr w:type="spellStart"/>
      <w:r w:rsidR="000775A1" w:rsidRPr="00656C37">
        <w:rPr>
          <w:rFonts w:cs="Lucida Sans Unicode"/>
          <w:color w:val="222222"/>
          <w:shd w:val="clear" w:color="auto" w:fill="FFFFFF"/>
        </w:rPr>
        <w:t>Elihu</w:t>
      </w:r>
      <w:proofErr w:type="spellEnd"/>
      <w:r w:rsidR="000775A1" w:rsidRPr="00656C37">
        <w:rPr>
          <w:rFonts w:cs="Lucida Sans Unicode"/>
          <w:color w:val="222222"/>
          <w:shd w:val="clear" w:color="auto" w:fill="FFFFFF"/>
        </w:rPr>
        <w:t xml:space="preserve"> as an original part of the book think that he helps prepare Job for his audience with God (chapters 38-41). The majority opinion is that </w:t>
      </w:r>
      <w:proofErr w:type="spellStart"/>
      <w:r w:rsidR="000775A1" w:rsidRPr="00656C37">
        <w:rPr>
          <w:rFonts w:cs="Lucida Sans Unicode"/>
          <w:color w:val="222222"/>
          <w:shd w:val="clear" w:color="auto" w:fill="FFFFFF"/>
        </w:rPr>
        <w:t>Elihu</w:t>
      </w:r>
      <w:proofErr w:type="spellEnd"/>
      <w:r w:rsidR="000775A1" w:rsidRPr="00656C37">
        <w:rPr>
          <w:rFonts w:cs="Lucida Sans Unicode"/>
          <w:color w:val="222222"/>
          <w:shd w:val="clear" w:color="auto" w:fill="FFFFFF"/>
        </w:rPr>
        <w:t xml:space="preserve"> was added to the book at a later time to make one more attempt to deal adequately with the hard questions about suffering and God's justice.</w:t>
      </w:r>
      <w:r w:rsidR="000775A1" w:rsidRPr="00656C37">
        <w:rPr>
          <w:rFonts w:cs="Lucida Sans Unicode"/>
          <w:color w:val="222222"/>
          <w:shd w:val="clear" w:color="auto" w:fill="FFFFFF"/>
        </w:rPr>
        <w:t xml:space="preserve"> </w:t>
      </w:r>
      <w:r w:rsidR="000775A1" w:rsidRPr="00656C37">
        <w:rPr>
          <w:rStyle w:val="FootnoteReference"/>
          <w:rFonts w:cs="Lucida Sans Unicode"/>
          <w:color w:val="222222"/>
          <w:shd w:val="clear" w:color="auto" w:fill="FFFFFF"/>
        </w:rPr>
        <w:footnoteReference w:id="1"/>
      </w:r>
    </w:p>
    <w:p w:rsidR="00F91346" w:rsidRPr="00656C37" w:rsidRDefault="00F91346" w:rsidP="00656C37">
      <w:pPr>
        <w:spacing w:after="120" w:line="240" w:lineRule="auto"/>
        <w:ind w:left="720"/>
      </w:pPr>
      <w:r w:rsidRPr="00656C37">
        <w:rPr>
          <w:b/>
        </w:rPr>
        <w:t xml:space="preserve">The behemoth and leviathan – </w:t>
      </w:r>
      <w:r w:rsidR="00A3690E" w:rsidRPr="00656C37">
        <w:rPr>
          <w:rFonts w:cs="Lucida Sans Unicode"/>
          <w:color w:val="222222"/>
          <w:shd w:val="clear" w:color="auto" w:fill="FFFFFF"/>
        </w:rPr>
        <w:t>The Behemoth (chapter 40) and Leviathan (chapter 41) represent a common Old Testament way of personifying the presence of evil in the world. The sea and the monsters that live in the sea provide symbolic or mythic ways to identify the reality of evil at work in the world.</w:t>
      </w:r>
      <w:r w:rsidR="00656C37">
        <w:rPr>
          <w:rStyle w:val="FootnoteReference"/>
          <w:rFonts w:cs="Lucida Sans Unicode"/>
          <w:color w:val="222222"/>
          <w:shd w:val="clear" w:color="auto" w:fill="FFFFFF"/>
        </w:rPr>
        <w:footnoteReference w:id="2"/>
      </w:r>
    </w:p>
    <w:p w:rsidR="000C096E" w:rsidRPr="00656C37" w:rsidRDefault="000C096E" w:rsidP="00656C37">
      <w:pPr>
        <w:spacing w:after="120" w:line="240" w:lineRule="auto"/>
        <w:rPr>
          <w:b/>
          <w:i/>
          <w:sz w:val="28"/>
          <w:szCs w:val="28"/>
          <w:u w:val="single"/>
        </w:rPr>
      </w:pPr>
      <w:r w:rsidRPr="00656C37">
        <w:rPr>
          <w:b/>
          <w:i/>
          <w:sz w:val="28"/>
          <w:szCs w:val="28"/>
          <w:u w:val="single"/>
        </w:rPr>
        <w:t>When was it written?</w:t>
      </w:r>
    </w:p>
    <w:p w:rsidR="00F91346" w:rsidRPr="00656C37" w:rsidRDefault="00F91346" w:rsidP="00656C37">
      <w:pPr>
        <w:spacing w:after="120" w:line="240" w:lineRule="auto"/>
        <w:ind w:left="720"/>
      </w:pPr>
      <w:r w:rsidRPr="00656C37">
        <w:t xml:space="preserve">When and by whom a book is written is important for understanding its meaning and significance.  Most scholars argue that Job was written in stages likely by several authors.  Much of the language (other than the </w:t>
      </w:r>
      <w:proofErr w:type="spellStart"/>
      <w:r w:rsidRPr="00656C37">
        <w:t>Elihu</w:t>
      </w:r>
      <w:proofErr w:type="spellEnd"/>
      <w:r w:rsidRPr="00656C37">
        <w:t xml:space="preserve"> speeches) is similar in style to post-exilic writings (after 587 BC</w:t>
      </w:r>
      <w:bookmarkStart w:id="0" w:name="_GoBack"/>
      <w:bookmarkEnd w:id="0"/>
      <w:r w:rsidR="00656C37" w:rsidRPr="00656C37">
        <w:t>) placing</w:t>
      </w:r>
      <w:r w:rsidRPr="00656C37">
        <w:t xml:space="preserve"> much of this book likely between 600 and 400 BC.  The </w:t>
      </w:r>
      <w:proofErr w:type="spellStart"/>
      <w:r w:rsidRPr="00656C37">
        <w:t>Elihu</w:t>
      </w:r>
      <w:proofErr w:type="spellEnd"/>
      <w:r w:rsidRPr="00656C37">
        <w:t xml:space="preserve"> speeches tend to be viewed as a later addition probably around 300 BC. </w:t>
      </w:r>
    </w:p>
    <w:p w:rsidR="00E30ED6" w:rsidRPr="00656C37" w:rsidRDefault="00E30ED6" w:rsidP="00656C37">
      <w:pPr>
        <w:spacing w:after="120" w:line="240" w:lineRule="auto"/>
        <w:rPr>
          <w:b/>
          <w:i/>
          <w:sz w:val="28"/>
          <w:szCs w:val="28"/>
          <w:u w:val="single"/>
        </w:rPr>
      </w:pPr>
      <w:r w:rsidRPr="00656C37">
        <w:rPr>
          <w:b/>
          <w:i/>
          <w:sz w:val="28"/>
          <w:szCs w:val="28"/>
          <w:u w:val="single"/>
        </w:rPr>
        <w:t>By whom?</w:t>
      </w:r>
    </w:p>
    <w:p w:rsidR="00E30ED6" w:rsidRPr="00656C37" w:rsidRDefault="00E30ED6" w:rsidP="00656C37">
      <w:pPr>
        <w:spacing w:after="120" w:line="240" w:lineRule="auto"/>
        <w:ind w:left="720"/>
      </w:pPr>
      <w:r w:rsidRPr="00656C37">
        <w:t xml:space="preserve">Job is a </w:t>
      </w:r>
      <w:r w:rsidR="00656C37" w:rsidRPr="00656C37">
        <w:t>non-Israelite</w:t>
      </w:r>
      <w:r w:rsidRPr="00656C37">
        <w:t xml:space="preserve"> name, </w:t>
      </w:r>
      <w:proofErr w:type="spellStart"/>
      <w:r w:rsidRPr="00656C37">
        <w:t>Uz</w:t>
      </w:r>
      <w:proofErr w:type="spellEnd"/>
      <w:r w:rsidRPr="00656C37">
        <w:t xml:space="preserve"> may likely refer to a region outside Israel (Edom or Aramean territory)  and </w:t>
      </w:r>
      <w:proofErr w:type="spellStart"/>
      <w:r w:rsidRPr="00656C37">
        <w:t>Eliphaz</w:t>
      </w:r>
      <w:proofErr w:type="spellEnd"/>
      <w:r w:rsidRPr="00656C37">
        <w:t xml:space="preserve"> the </w:t>
      </w:r>
      <w:proofErr w:type="spellStart"/>
      <w:r w:rsidRPr="00656C37">
        <w:t>Temanite</w:t>
      </w:r>
      <w:proofErr w:type="spellEnd"/>
      <w:r w:rsidRPr="00656C37">
        <w:t xml:space="preserve">, </w:t>
      </w:r>
      <w:proofErr w:type="spellStart"/>
      <w:r w:rsidRPr="00656C37">
        <w:t>Bildad</w:t>
      </w:r>
      <w:proofErr w:type="spellEnd"/>
      <w:r w:rsidRPr="00656C37">
        <w:t xml:space="preserve"> the </w:t>
      </w:r>
      <w:proofErr w:type="spellStart"/>
      <w:r w:rsidRPr="00656C37">
        <w:t>Shuhite</w:t>
      </w:r>
      <w:proofErr w:type="spellEnd"/>
      <w:r w:rsidRPr="00656C37">
        <w:t xml:space="preserve">, and </w:t>
      </w:r>
      <w:proofErr w:type="spellStart"/>
      <w:r w:rsidRPr="00656C37">
        <w:t>Zophar</w:t>
      </w:r>
      <w:proofErr w:type="spellEnd"/>
      <w:r w:rsidRPr="00656C37">
        <w:t xml:space="preserve"> the </w:t>
      </w:r>
      <w:proofErr w:type="spellStart"/>
      <w:r w:rsidRPr="00656C37">
        <w:t>Naamathite</w:t>
      </w:r>
      <w:proofErr w:type="spellEnd"/>
      <w:r w:rsidRPr="00656C37">
        <w:t xml:space="preserve"> all come from </w:t>
      </w:r>
      <w:r w:rsidR="00656C37" w:rsidRPr="00656C37">
        <w:t>non-Israelite</w:t>
      </w:r>
      <w:r w:rsidRPr="00656C37">
        <w:t xml:space="preserve"> locations.   This story probably has its origins in other cultures and was adapted/adopted by the Israelites. </w:t>
      </w:r>
    </w:p>
    <w:p w:rsidR="00F91346" w:rsidRPr="00656C37" w:rsidRDefault="00E30ED6" w:rsidP="00656C37">
      <w:pPr>
        <w:spacing w:after="120" w:line="240" w:lineRule="auto"/>
        <w:ind w:left="720"/>
      </w:pPr>
      <w:r w:rsidRPr="00656C37">
        <w:t xml:space="preserve">The language is very stylized which leads scholars to believe that Job was adapted and written in Hebrew by very learned scholars of the day. </w:t>
      </w:r>
    </w:p>
    <w:p w:rsidR="000C096E" w:rsidRPr="00656C37" w:rsidRDefault="000C096E" w:rsidP="00656C37">
      <w:pPr>
        <w:spacing w:after="120" w:line="240" w:lineRule="auto"/>
        <w:rPr>
          <w:b/>
          <w:i/>
          <w:sz w:val="28"/>
          <w:szCs w:val="28"/>
          <w:u w:val="single"/>
        </w:rPr>
      </w:pPr>
      <w:r w:rsidRPr="00656C37">
        <w:rPr>
          <w:b/>
          <w:i/>
          <w:sz w:val="28"/>
          <w:szCs w:val="28"/>
          <w:u w:val="single"/>
        </w:rPr>
        <w:t>What is the message?</w:t>
      </w:r>
    </w:p>
    <w:p w:rsidR="00A3690E" w:rsidRPr="00656C37" w:rsidRDefault="00A3690E" w:rsidP="00A3690E">
      <w:pPr>
        <w:spacing w:after="0"/>
        <w:ind w:left="720"/>
      </w:pPr>
      <w:r w:rsidRPr="00656C37">
        <w:t xml:space="preserve">Initial impressions might be that Job helps explain suffering and evil in the world.  </w:t>
      </w:r>
      <w:r w:rsidR="00656C37">
        <w:t xml:space="preserve">In poetic form, Job wrestles with the question of why God would allow such terrible suffering.  </w:t>
      </w:r>
      <w:r w:rsidRPr="00656C37">
        <w:t xml:space="preserve">Ultimately we will find, as Job did, that there are no good explanations.  Instead, we are invited to accept the uncertainty that is present in every life and trust God beyond what we see and experience in this world. </w:t>
      </w:r>
    </w:p>
    <w:p w:rsidR="005141C3" w:rsidRDefault="005141C3" w:rsidP="00A3690E">
      <w:pPr>
        <w:spacing w:after="0"/>
      </w:pPr>
      <w:r>
        <w:br w:type="page"/>
      </w:r>
    </w:p>
    <w:p w:rsidR="000C096E" w:rsidRPr="00A3690E" w:rsidRDefault="000C096E" w:rsidP="00A3690E">
      <w:pPr>
        <w:spacing w:after="0"/>
        <w:rPr>
          <w:b/>
          <w:sz w:val="28"/>
          <w:szCs w:val="28"/>
          <w:u w:val="single"/>
        </w:rPr>
      </w:pPr>
      <w:r w:rsidRPr="00A3690E">
        <w:rPr>
          <w:b/>
          <w:sz w:val="28"/>
          <w:szCs w:val="28"/>
          <w:u w:val="single"/>
        </w:rPr>
        <w:lastRenderedPageBreak/>
        <w:t>Outline</w:t>
      </w:r>
      <w:r w:rsidR="009C6E54" w:rsidRPr="00A3690E">
        <w:rPr>
          <w:rStyle w:val="FootnoteReference"/>
          <w:b/>
          <w:sz w:val="28"/>
          <w:szCs w:val="28"/>
          <w:u w:val="single"/>
        </w:rPr>
        <w:footnoteReference w:id="3"/>
      </w:r>
      <w:r w:rsidRPr="00A3690E">
        <w:rPr>
          <w:b/>
          <w:sz w:val="28"/>
          <w:szCs w:val="28"/>
          <w:u w:val="single"/>
        </w:rPr>
        <w:t xml:space="preserve">: </w:t>
      </w:r>
    </w:p>
    <w:p w:rsidR="000C096E" w:rsidRPr="00372404" w:rsidRDefault="000C096E" w:rsidP="00A3690E">
      <w:pPr>
        <w:pStyle w:val="ListParagraph"/>
        <w:numPr>
          <w:ilvl w:val="0"/>
          <w:numId w:val="2"/>
        </w:numPr>
        <w:spacing w:after="0"/>
        <w:rPr>
          <w:b/>
        </w:rPr>
      </w:pPr>
      <w:r w:rsidRPr="00372404">
        <w:rPr>
          <w:b/>
        </w:rPr>
        <w:t>Job 1:</w:t>
      </w:r>
      <w:r w:rsidR="009C6E54" w:rsidRPr="00372404">
        <w:rPr>
          <w:b/>
        </w:rPr>
        <w:t xml:space="preserve">1- 2:13 – Introduction </w:t>
      </w:r>
    </w:p>
    <w:p w:rsidR="009C6E54" w:rsidRDefault="009C6E54" w:rsidP="00A3690E">
      <w:pPr>
        <w:pStyle w:val="ListParagraph"/>
        <w:numPr>
          <w:ilvl w:val="1"/>
          <w:numId w:val="2"/>
        </w:numPr>
        <w:spacing w:after="0"/>
      </w:pPr>
      <w:r>
        <w:t>1:1-22 – The First Test</w:t>
      </w:r>
    </w:p>
    <w:p w:rsidR="009C6E54" w:rsidRDefault="009C6E54" w:rsidP="00A3690E">
      <w:pPr>
        <w:pStyle w:val="ListParagraph"/>
        <w:numPr>
          <w:ilvl w:val="1"/>
          <w:numId w:val="2"/>
        </w:numPr>
        <w:spacing w:after="0"/>
      </w:pPr>
      <w:r>
        <w:t>2:1-10 – The Second Test</w:t>
      </w:r>
    </w:p>
    <w:p w:rsidR="009C6E54" w:rsidRDefault="009C6E54" w:rsidP="00A3690E">
      <w:pPr>
        <w:pStyle w:val="ListParagraph"/>
        <w:numPr>
          <w:ilvl w:val="1"/>
          <w:numId w:val="2"/>
        </w:numPr>
        <w:spacing w:after="0"/>
      </w:pPr>
      <w:r>
        <w:t>2:11-13- The 3 Friends</w:t>
      </w:r>
    </w:p>
    <w:p w:rsidR="009C6E54" w:rsidRDefault="009C6E54" w:rsidP="00A3690E">
      <w:pPr>
        <w:pStyle w:val="ListParagraph"/>
        <w:spacing w:after="0"/>
        <w:ind w:left="1440"/>
      </w:pPr>
    </w:p>
    <w:p w:rsidR="009C6E54" w:rsidRPr="00372404" w:rsidRDefault="009C6E54" w:rsidP="00A3690E">
      <w:pPr>
        <w:pStyle w:val="ListParagraph"/>
        <w:numPr>
          <w:ilvl w:val="0"/>
          <w:numId w:val="2"/>
        </w:numPr>
        <w:spacing w:after="0"/>
        <w:rPr>
          <w:b/>
        </w:rPr>
      </w:pPr>
      <w:r w:rsidRPr="00372404">
        <w:rPr>
          <w:b/>
        </w:rPr>
        <w:t>Job 3:1-31:40 – Poetic Dialogue between Job His Friends</w:t>
      </w:r>
    </w:p>
    <w:p w:rsidR="009C6E54" w:rsidRDefault="009C6E54" w:rsidP="00A3690E">
      <w:pPr>
        <w:pStyle w:val="ListParagraph"/>
        <w:numPr>
          <w:ilvl w:val="1"/>
          <w:numId w:val="2"/>
        </w:numPr>
        <w:spacing w:after="0"/>
      </w:pPr>
      <w:r>
        <w:t>3:1-14:22 – The 1</w:t>
      </w:r>
      <w:r w:rsidRPr="009C6E54">
        <w:rPr>
          <w:vertAlign w:val="superscript"/>
        </w:rPr>
        <w:t>st</w:t>
      </w:r>
      <w:r>
        <w:t xml:space="preserve"> Cycle</w:t>
      </w:r>
    </w:p>
    <w:p w:rsidR="009C6E54" w:rsidRDefault="009C6E54" w:rsidP="00A3690E">
      <w:pPr>
        <w:pStyle w:val="ListParagraph"/>
        <w:numPr>
          <w:ilvl w:val="2"/>
          <w:numId w:val="2"/>
        </w:numPr>
        <w:spacing w:after="0"/>
      </w:pPr>
      <w:r>
        <w:t>Job curses the day of his birth</w:t>
      </w:r>
    </w:p>
    <w:p w:rsidR="009C6E54" w:rsidRDefault="009C6E54" w:rsidP="00A3690E">
      <w:pPr>
        <w:pStyle w:val="ListParagraph"/>
        <w:numPr>
          <w:ilvl w:val="2"/>
          <w:numId w:val="2"/>
        </w:numPr>
        <w:spacing w:after="0"/>
      </w:pPr>
      <w:r>
        <w:t>Traditional understandings of Misfortune</w:t>
      </w:r>
    </w:p>
    <w:p w:rsidR="009C6E54" w:rsidRDefault="009C6E54" w:rsidP="00A3690E">
      <w:pPr>
        <w:pStyle w:val="ListParagraph"/>
        <w:numPr>
          <w:ilvl w:val="2"/>
          <w:numId w:val="2"/>
        </w:numPr>
        <w:spacing w:after="0"/>
      </w:pPr>
      <w:r>
        <w:t>Job defends the vehemence of his words</w:t>
      </w:r>
    </w:p>
    <w:p w:rsidR="009C6E54" w:rsidRDefault="009C6E54" w:rsidP="00A3690E">
      <w:pPr>
        <w:pStyle w:val="ListParagraph"/>
        <w:numPr>
          <w:ilvl w:val="2"/>
          <w:numId w:val="2"/>
        </w:numPr>
        <w:spacing w:after="0"/>
      </w:pPr>
      <w:r>
        <w:t>A Metaphor of two plants</w:t>
      </w:r>
    </w:p>
    <w:p w:rsidR="009C6E54" w:rsidRDefault="009C6E54" w:rsidP="00A3690E">
      <w:pPr>
        <w:pStyle w:val="ListParagraph"/>
        <w:numPr>
          <w:ilvl w:val="2"/>
          <w:numId w:val="2"/>
        </w:numPr>
        <w:spacing w:after="0"/>
      </w:pPr>
      <w:r>
        <w:t>Job imagines a trial with God</w:t>
      </w:r>
    </w:p>
    <w:p w:rsidR="009C6E54" w:rsidRDefault="009C6E54" w:rsidP="00A3690E">
      <w:pPr>
        <w:pStyle w:val="ListParagraph"/>
        <w:numPr>
          <w:ilvl w:val="2"/>
          <w:numId w:val="2"/>
        </w:numPr>
        <w:spacing w:after="0"/>
      </w:pPr>
      <w:proofErr w:type="spellStart"/>
      <w:r>
        <w:t>Zophar</w:t>
      </w:r>
      <w:proofErr w:type="spellEnd"/>
      <w:r>
        <w:t xml:space="preserve"> defends God’s wisdom</w:t>
      </w:r>
    </w:p>
    <w:p w:rsidR="009C6E54" w:rsidRDefault="009C6E54" w:rsidP="00A3690E">
      <w:pPr>
        <w:pStyle w:val="ListParagraph"/>
        <w:numPr>
          <w:ilvl w:val="2"/>
          <w:numId w:val="2"/>
        </w:numPr>
        <w:spacing w:after="0"/>
      </w:pPr>
      <w:r>
        <w:t>Job burlesques the Wisdom of God and struggles with mortality</w:t>
      </w:r>
    </w:p>
    <w:p w:rsidR="009C6E54" w:rsidRDefault="009C6E54" w:rsidP="00A3690E">
      <w:pPr>
        <w:pStyle w:val="ListParagraph"/>
        <w:numPr>
          <w:ilvl w:val="3"/>
          <w:numId w:val="2"/>
        </w:numPr>
        <w:spacing w:after="0"/>
      </w:pPr>
      <w:r>
        <w:t>Job parodies traditional praise of God</w:t>
      </w:r>
    </w:p>
    <w:p w:rsidR="009C6E54" w:rsidRDefault="009C6E54" w:rsidP="00A3690E">
      <w:pPr>
        <w:pStyle w:val="ListParagraph"/>
        <w:numPr>
          <w:ilvl w:val="3"/>
          <w:numId w:val="2"/>
        </w:numPr>
        <w:spacing w:after="0"/>
      </w:pPr>
      <w:r>
        <w:t>Job criticizes deceitful speech</w:t>
      </w:r>
    </w:p>
    <w:p w:rsidR="00372404" w:rsidRDefault="009C6E54" w:rsidP="00A3690E">
      <w:pPr>
        <w:pStyle w:val="ListParagraph"/>
        <w:numPr>
          <w:ilvl w:val="3"/>
          <w:numId w:val="2"/>
        </w:numPr>
        <w:pBdr>
          <w:bottom w:val="single" w:sz="12" w:space="1" w:color="auto"/>
        </w:pBdr>
        <w:spacing w:after="0"/>
      </w:pPr>
      <w:r>
        <w:t>Job experiences the destruction of hope</w:t>
      </w:r>
      <w:r w:rsidR="00372404">
        <w:tab/>
      </w:r>
      <w:r w:rsidR="00372404">
        <w:tab/>
      </w:r>
      <w:r w:rsidR="00372404">
        <w:tab/>
      </w:r>
      <w:r w:rsidR="00372404">
        <w:tab/>
        <w:t>Week 2 – Sept. 25</w:t>
      </w:r>
    </w:p>
    <w:p w:rsidR="009C6E54" w:rsidRDefault="005141C3" w:rsidP="00A3690E">
      <w:pPr>
        <w:pStyle w:val="ListParagraph"/>
        <w:numPr>
          <w:ilvl w:val="1"/>
          <w:numId w:val="2"/>
        </w:numPr>
        <w:spacing w:after="0"/>
      </w:pPr>
      <w:r>
        <w:t>15:1-21:34 – The 2</w:t>
      </w:r>
      <w:r w:rsidRPr="005141C3">
        <w:rPr>
          <w:vertAlign w:val="superscript"/>
        </w:rPr>
        <w:t>nd</w:t>
      </w:r>
      <w:r>
        <w:t xml:space="preserve"> Cycle</w:t>
      </w:r>
    </w:p>
    <w:p w:rsidR="005141C3" w:rsidRDefault="005141C3" w:rsidP="00A3690E">
      <w:pPr>
        <w:pStyle w:val="ListParagraph"/>
        <w:numPr>
          <w:ilvl w:val="2"/>
          <w:numId w:val="2"/>
        </w:numPr>
        <w:spacing w:after="0"/>
      </w:pPr>
      <w:proofErr w:type="spellStart"/>
      <w:r>
        <w:t>Eliphaz</w:t>
      </w:r>
      <w:proofErr w:type="spellEnd"/>
      <w:r>
        <w:t xml:space="preserve"> describes the fate of the wicked</w:t>
      </w:r>
    </w:p>
    <w:p w:rsidR="005141C3" w:rsidRDefault="005141C3" w:rsidP="00A3690E">
      <w:pPr>
        <w:pStyle w:val="ListParagraph"/>
        <w:numPr>
          <w:ilvl w:val="2"/>
          <w:numId w:val="2"/>
        </w:numPr>
        <w:spacing w:after="0"/>
      </w:pPr>
      <w:r>
        <w:t>Job complains of God’s criminal violence</w:t>
      </w:r>
    </w:p>
    <w:p w:rsidR="005141C3" w:rsidRDefault="005141C3" w:rsidP="00A3690E">
      <w:pPr>
        <w:pStyle w:val="ListParagraph"/>
        <w:numPr>
          <w:ilvl w:val="2"/>
          <w:numId w:val="2"/>
        </w:numPr>
        <w:spacing w:after="0"/>
      </w:pPr>
      <w:proofErr w:type="spellStart"/>
      <w:r>
        <w:t>Bildad</w:t>
      </w:r>
      <w:proofErr w:type="spellEnd"/>
      <w:r>
        <w:t xml:space="preserve"> describes the fate of the wicked</w:t>
      </w:r>
    </w:p>
    <w:p w:rsidR="005141C3" w:rsidRDefault="005141C3" w:rsidP="00A3690E">
      <w:pPr>
        <w:pStyle w:val="ListParagraph"/>
        <w:numPr>
          <w:ilvl w:val="2"/>
          <w:numId w:val="2"/>
        </w:numPr>
        <w:spacing w:after="0"/>
      </w:pPr>
      <w:r>
        <w:t>Job denounces God’s injustice</w:t>
      </w:r>
    </w:p>
    <w:p w:rsidR="005141C3" w:rsidRDefault="005141C3" w:rsidP="00A3690E">
      <w:pPr>
        <w:pStyle w:val="ListParagraph"/>
        <w:numPr>
          <w:ilvl w:val="2"/>
          <w:numId w:val="2"/>
        </w:numPr>
        <w:spacing w:after="0"/>
      </w:pPr>
      <w:proofErr w:type="spellStart"/>
      <w:r>
        <w:t>Zophar</w:t>
      </w:r>
      <w:proofErr w:type="spellEnd"/>
      <w:r>
        <w:t xml:space="preserve"> describes the fate of the wicked</w:t>
      </w:r>
    </w:p>
    <w:p w:rsidR="005141C3" w:rsidRDefault="005141C3" w:rsidP="00A3690E">
      <w:pPr>
        <w:pStyle w:val="ListParagraph"/>
        <w:numPr>
          <w:ilvl w:val="2"/>
          <w:numId w:val="2"/>
        </w:numPr>
        <w:spacing w:after="0"/>
      </w:pPr>
      <w:r>
        <w:t>The fate of the wicked is prosperity and honor</w:t>
      </w:r>
    </w:p>
    <w:p w:rsidR="005141C3" w:rsidRDefault="005141C3" w:rsidP="00A3690E">
      <w:pPr>
        <w:pStyle w:val="ListParagraph"/>
        <w:numPr>
          <w:ilvl w:val="1"/>
          <w:numId w:val="2"/>
        </w:numPr>
        <w:spacing w:after="0"/>
      </w:pPr>
      <w:r>
        <w:t>22:1-27:23 – The 3</w:t>
      </w:r>
      <w:r w:rsidRPr="005141C3">
        <w:rPr>
          <w:vertAlign w:val="superscript"/>
        </w:rPr>
        <w:t>rd</w:t>
      </w:r>
      <w:r>
        <w:t xml:space="preserve"> Cycle</w:t>
      </w:r>
    </w:p>
    <w:p w:rsidR="005141C3" w:rsidRDefault="005141C3" w:rsidP="00A3690E">
      <w:pPr>
        <w:pStyle w:val="ListParagraph"/>
        <w:numPr>
          <w:ilvl w:val="2"/>
          <w:numId w:val="2"/>
        </w:numPr>
        <w:spacing w:after="0"/>
      </w:pPr>
      <w:proofErr w:type="spellStart"/>
      <w:r>
        <w:t>Eliphaz</w:t>
      </w:r>
      <w:proofErr w:type="spellEnd"/>
      <w:r>
        <w:t xml:space="preserve"> urges Job to repent</w:t>
      </w:r>
    </w:p>
    <w:p w:rsidR="005141C3" w:rsidRDefault="005141C3" w:rsidP="00A3690E">
      <w:pPr>
        <w:pStyle w:val="ListParagraph"/>
        <w:numPr>
          <w:ilvl w:val="2"/>
          <w:numId w:val="2"/>
        </w:numPr>
        <w:spacing w:after="0"/>
      </w:pPr>
      <w:r>
        <w:t>Divine Justice is elusive</w:t>
      </w:r>
    </w:p>
    <w:p w:rsidR="005141C3" w:rsidRDefault="005141C3" w:rsidP="00A3690E">
      <w:pPr>
        <w:pStyle w:val="ListParagraph"/>
        <w:numPr>
          <w:ilvl w:val="2"/>
          <w:numId w:val="2"/>
        </w:numPr>
        <w:spacing w:after="0"/>
      </w:pPr>
      <w:proofErr w:type="spellStart"/>
      <w:r>
        <w:t>Bildad</w:t>
      </w:r>
      <w:proofErr w:type="spellEnd"/>
      <w:r>
        <w:t xml:space="preserve"> and Job argue about the power of God</w:t>
      </w:r>
    </w:p>
    <w:p w:rsidR="005141C3" w:rsidRDefault="005141C3" w:rsidP="00A3690E">
      <w:pPr>
        <w:pStyle w:val="ListParagraph"/>
        <w:numPr>
          <w:ilvl w:val="2"/>
          <w:numId w:val="2"/>
        </w:numPr>
        <w:spacing w:after="0"/>
      </w:pPr>
      <w:r>
        <w:t>Job defends his integrity</w:t>
      </w:r>
    </w:p>
    <w:p w:rsidR="005141C3" w:rsidRDefault="005141C3" w:rsidP="00A3690E">
      <w:pPr>
        <w:pStyle w:val="ListParagraph"/>
        <w:numPr>
          <w:ilvl w:val="1"/>
          <w:numId w:val="2"/>
        </w:numPr>
        <w:spacing w:after="0"/>
      </w:pPr>
      <w:r>
        <w:t>28:1-28 – Interlude: Where can wisdom be found</w:t>
      </w:r>
    </w:p>
    <w:p w:rsidR="005141C3" w:rsidRDefault="005141C3" w:rsidP="00A3690E">
      <w:pPr>
        <w:pStyle w:val="ListParagraph"/>
        <w:numPr>
          <w:ilvl w:val="1"/>
          <w:numId w:val="2"/>
        </w:numPr>
        <w:spacing w:after="0"/>
      </w:pPr>
      <w:r>
        <w:t xml:space="preserve">29:1- 31:40 – Job’s concluding speech </w:t>
      </w:r>
    </w:p>
    <w:p w:rsidR="005141C3" w:rsidRDefault="005141C3" w:rsidP="00A3690E">
      <w:pPr>
        <w:pStyle w:val="ListParagraph"/>
        <w:numPr>
          <w:ilvl w:val="2"/>
          <w:numId w:val="2"/>
        </w:numPr>
        <w:spacing w:after="0"/>
      </w:pPr>
      <w:r>
        <w:t>Job recalls an idyllic past</w:t>
      </w:r>
    </w:p>
    <w:p w:rsidR="005141C3" w:rsidRDefault="005141C3" w:rsidP="00A3690E">
      <w:pPr>
        <w:pStyle w:val="ListParagraph"/>
        <w:numPr>
          <w:ilvl w:val="2"/>
          <w:numId w:val="2"/>
        </w:numPr>
        <w:spacing w:after="0"/>
      </w:pPr>
      <w:r>
        <w:t>Job laments his present humiliation</w:t>
      </w:r>
    </w:p>
    <w:p w:rsidR="005141C3" w:rsidRDefault="005141C3" w:rsidP="00A3690E">
      <w:pPr>
        <w:pStyle w:val="ListParagraph"/>
        <w:numPr>
          <w:ilvl w:val="2"/>
          <w:numId w:val="2"/>
        </w:numPr>
        <w:pBdr>
          <w:bottom w:val="single" w:sz="12" w:space="1" w:color="auto"/>
        </w:pBdr>
        <w:spacing w:after="0"/>
      </w:pPr>
      <w:r>
        <w:t>Job’s oath of innocence</w:t>
      </w:r>
      <w:r w:rsidR="00372404">
        <w:tab/>
      </w:r>
      <w:r w:rsidR="00372404">
        <w:tab/>
      </w:r>
      <w:r w:rsidR="00372404">
        <w:tab/>
      </w:r>
      <w:r w:rsidR="00372404">
        <w:tab/>
      </w:r>
      <w:r w:rsidR="00372404">
        <w:tab/>
      </w:r>
      <w:r w:rsidR="00372404">
        <w:tab/>
      </w:r>
      <w:r w:rsidR="00372404">
        <w:tab/>
        <w:t>Week 3 – Oct. 2</w:t>
      </w:r>
    </w:p>
    <w:p w:rsidR="00372404" w:rsidRDefault="00372404" w:rsidP="00A3690E">
      <w:pPr>
        <w:pStyle w:val="ListParagraph"/>
        <w:spacing w:after="0"/>
        <w:ind w:left="1080"/>
        <w:rPr>
          <w:b/>
        </w:rPr>
      </w:pPr>
    </w:p>
    <w:p w:rsidR="005141C3" w:rsidRPr="00372404" w:rsidRDefault="005141C3" w:rsidP="00A3690E">
      <w:pPr>
        <w:pStyle w:val="ListParagraph"/>
        <w:numPr>
          <w:ilvl w:val="0"/>
          <w:numId w:val="2"/>
        </w:numPr>
        <w:spacing w:after="0"/>
        <w:rPr>
          <w:b/>
        </w:rPr>
      </w:pPr>
      <w:r w:rsidRPr="00372404">
        <w:rPr>
          <w:b/>
        </w:rPr>
        <w:t xml:space="preserve">Job 32:1-37:24 – The Speeches of </w:t>
      </w:r>
      <w:proofErr w:type="spellStart"/>
      <w:r w:rsidRPr="00372404">
        <w:rPr>
          <w:b/>
        </w:rPr>
        <w:t>Elihu</w:t>
      </w:r>
      <w:proofErr w:type="spellEnd"/>
    </w:p>
    <w:p w:rsidR="005141C3" w:rsidRDefault="005141C3" w:rsidP="00A3690E">
      <w:pPr>
        <w:pStyle w:val="ListParagraph"/>
        <w:numPr>
          <w:ilvl w:val="1"/>
          <w:numId w:val="2"/>
        </w:numPr>
        <w:spacing w:after="0"/>
      </w:pPr>
      <w:r>
        <w:t xml:space="preserve">32:1-33:33 – </w:t>
      </w:r>
      <w:proofErr w:type="spellStart"/>
      <w:r>
        <w:t>Elihu</w:t>
      </w:r>
      <w:proofErr w:type="spellEnd"/>
      <w:r>
        <w:t xml:space="preserve"> attempts to Answer Job</w:t>
      </w:r>
    </w:p>
    <w:p w:rsidR="005141C3" w:rsidRDefault="005141C3" w:rsidP="00A3690E">
      <w:pPr>
        <w:pStyle w:val="ListParagraph"/>
        <w:numPr>
          <w:ilvl w:val="1"/>
          <w:numId w:val="2"/>
        </w:numPr>
        <w:spacing w:after="0"/>
      </w:pPr>
      <w:r>
        <w:t>34:1-37 – God, the Absolute Sovereign, always acts Justly</w:t>
      </w:r>
    </w:p>
    <w:p w:rsidR="005141C3" w:rsidRDefault="005141C3" w:rsidP="00A3690E">
      <w:pPr>
        <w:pStyle w:val="ListParagraph"/>
        <w:numPr>
          <w:ilvl w:val="1"/>
          <w:numId w:val="2"/>
        </w:numPr>
        <w:pBdr>
          <w:bottom w:val="single" w:sz="12" w:space="1" w:color="auto"/>
        </w:pBdr>
        <w:spacing w:after="0"/>
      </w:pPr>
      <w:r>
        <w:t xml:space="preserve">36:1-37:24 – </w:t>
      </w:r>
      <w:proofErr w:type="spellStart"/>
      <w:r>
        <w:t>Elihu</w:t>
      </w:r>
      <w:proofErr w:type="spellEnd"/>
      <w:r>
        <w:t xml:space="preserve"> describes the Character of God</w:t>
      </w:r>
      <w:r w:rsidR="00372404">
        <w:t xml:space="preserve"> </w:t>
      </w:r>
      <w:r w:rsidR="00372404">
        <w:tab/>
      </w:r>
      <w:r w:rsidR="00372404">
        <w:tab/>
      </w:r>
      <w:r w:rsidR="00372404">
        <w:tab/>
      </w:r>
      <w:r w:rsidR="00372404">
        <w:tab/>
        <w:t>Week 4 – Oct. 9</w:t>
      </w:r>
    </w:p>
    <w:p w:rsidR="00372404" w:rsidRDefault="00372404" w:rsidP="00A3690E">
      <w:pPr>
        <w:pStyle w:val="ListParagraph"/>
        <w:spacing w:after="0"/>
        <w:ind w:left="1440"/>
      </w:pPr>
    </w:p>
    <w:p w:rsidR="005141C3" w:rsidRPr="00372404" w:rsidRDefault="005141C3" w:rsidP="00A3690E">
      <w:pPr>
        <w:pStyle w:val="ListParagraph"/>
        <w:numPr>
          <w:ilvl w:val="0"/>
          <w:numId w:val="2"/>
        </w:numPr>
        <w:spacing w:after="0"/>
        <w:rPr>
          <w:b/>
        </w:rPr>
      </w:pPr>
      <w:r w:rsidRPr="00372404">
        <w:rPr>
          <w:b/>
        </w:rPr>
        <w:t>Job 38:1-42:6 – God’s Speeches from the Whirlwind and Job Replies</w:t>
      </w:r>
    </w:p>
    <w:p w:rsidR="005141C3" w:rsidRDefault="00372404" w:rsidP="00A3690E">
      <w:pPr>
        <w:pStyle w:val="ListParagraph"/>
        <w:numPr>
          <w:ilvl w:val="1"/>
          <w:numId w:val="2"/>
        </w:numPr>
        <w:spacing w:after="0"/>
      </w:pPr>
      <w:r>
        <w:t>38:1-40:5 – Understanding the Divine Plan in the World</w:t>
      </w:r>
    </w:p>
    <w:p w:rsidR="00372404" w:rsidRDefault="00372404" w:rsidP="00A3690E">
      <w:pPr>
        <w:pStyle w:val="ListParagraph"/>
        <w:numPr>
          <w:ilvl w:val="1"/>
          <w:numId w:val="2"/>
        </w:numPr>
        <w:spacing w:after="0"/>
      </w:pPr>
      <w:r>
        <w:t>40:6-42:6 – Understanding the Nature of Divine Governance</w:t>
      </w:r>
    </w:p>
    <w:p w:rsidR="00372404" w:rsidRDefault="00372404" w:rsidP="00A3690E">
      <w:pPr>
        <w:pStyle w:val="ListParagraph"/>
        <w:spacing w:after="0"/>
        <w:ind w:left="1440"/>
      </w:pPr>
    </w:p>
    <w:p w:rsidR="005141C3" w:rsidRPr="00656C37" w:rsidRDefault="005141C3" w:rsidP="00656C37">
      <w:pPr>
        <w:pStyle w:val="ListParagraph"/>
        <w:numPr>
          <w:ilvl w:val="0"/>
          <w:numId w:val="2"/>
        </w:numPr>
        <w:pBdr>
          <w:bottom w:val="single" w:sz="12" w:space="1" w:color="auto"/>
        </w:pBdr>
        <w:spacing w:after="0"/>
        <w:rPr>
          <w:rStyle w:val="Strong"/>
          <w:rFonts w:ascii="Lucida Sans Unicode" w:eastAsia="Times New Roman" w:hAnsi="Lucida Sans Unicode" w:cs="Lucida Sans Unicode"/>
          <w:color w:val="222222"/>
          <w:sz w:val="18"/>
          <w:szCs w:val="18"/>
        </w:rPr>
      </w:pPr>
      <w:r w:rsidRPr="00372404">
        <w:rPr>
          <w:b/>
        </w:rPr>
        <w:t xml:space="preserve">Job 42:7-17 - Conclusion </w:t>
      </w:r>
      <w:r w:rsidR="00372404">
        <w:rPr>
          <w:b/>
        </w:rPr>
        <w:t xml:space="preserve"> </w:t>
      </w:r>
      <w:r w:rsidR="00372404">
        <w:rPr>
          <w:b/>
        </w:rPr>
        <w:tab/>
      </w:r>
      <w:r w:rsidR="00372404">
        <w:rPr>
          <w:b/>
        </w:rPr>
        <w:tab/>
      </w:r>
      <w:r w:rsidR="00372404">
        <w:rPr>
          <w:b/>
        </w:rPr>
        <w:tab/>
      </w:r>
      <w:r w:rsidR="00372404">
        <w:rPr>
          <w:b/>
        </w:rPr>
        <w:tab/>
      </w:r>
      <w:r w:rsidR="00372404">
        <w:rPr>
          <w:b/>
        </w:rPr>
        <w:tab/>
      </w:r>
      <w:r w:rsidR="00372404">
        <w:rPr>
          <w:b/>
        </w:rPr>
        <w:tab/>
      </w:r>
      <w:r w:rsidR="00372404">
        <w:rPr>
          <w:b/>
        </w:rPr>
        <w:tab/>
      </w:r>
      <w:r w:rsidR="00372404">
        <w:rPr>
          <w:b/>
        </w:rPr>
        <w:tab/>
      </w:r>
      <w:r w:rsidR="00372404" w:rsidRPr="00372404">
        <w:t>Week 5 – Oct. 16</w:t>
      </w:r>
    </w:p>
    <w:sectPr w:rsidR="005141C3" w:rsidRPr="00656C37" w:rsidSect="005141C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594" w:rsidRDefault="00AF0594" w:rsidP="009C6E54">
      <w:pPr>
        <w:spacing w:after="0" w:line="240" w:lineRule="auto"/>
      </w:pPr>
      <w:r>
        <w:separator/>
      </w:r>
    </w:p>
  </w:endnote>
  <w:endnote w:type="continuationSeparator" w:id="0">
    <w:p w:rsidR="00AF0594" w:rsidRDefault="00AF0594" w:rsidP="009C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594" w:rsidRDefault="00AF0594" w:rsidP="009C6E54">
      <w:pPr>
        <w:spacing w:after="0" w:line="240" w:lineRule="auto"/>
      </w:pPr>
      <w:r>
        <w:separator/>
      </w:r>
    </w:p>
  </w:footnote>
  <w:footnote w:type="continuationSeparator" w:id="0">
    <w:p w:rsidR="00AF0594" w:rsidRDefault="00AF0594" w:rsidP="009C6E54">
      <w:pPr>
        <w:spacing w:after="0" w:line="240" w:lineRule="auto"/>
      </w:pPr>
      <w:r>
        <w:continuationSeparator/>
      </w:r>
    </w:p>
  </w:footnote>
  <w:footnote w:id="1">
    <w:p w:rsidR="000775A1" w:rsidRDefault="000775A1">
      <w:pPr>
        <w:pStyle w:val="FootnoteText"/>
      </w:pPr>
      <w:r>
        <w:rPr>
          <w:rStyle w:val="FootnoteReference"/>
        </w:rPr>
        <w:footnoteRef/>
      </w:r>
      <w:r>
        <w:t xml:space="preserve"> </w:t>
      </w:r>
      <w:hyperlink r:id="rId1" w:history="1">
        <w:r w:rsidR="00A3690E" w:rsidRPr="00FC47FF">
          <w:rPr>
            <w:rStyle w:val="Hyperlink"/>
          </w:rPr>
          <w:t>http://www.enterthebible.org/oldtestament.aspx?rid=38</w:t>
        </w:r>
      </w:hyperlink>
      <w:r w:rsidR="00A3690E">
        <w:t xml:space="preserve"> 9/15/14</w:t>
      </w:r>
    </w:p>
  </w:footnote>
  <w:footnote w:id="2">
    <w:p w:rsidR="00656C37" w:rsidRDefault="00656C37">
      <w:pPr>
        <w:pStyle w:val="FootnoteText"/>
      </w:pPr>
      <w:r>
        <w:rPr>
          <w:rStyle w:val="FootnoteReference"/>
        </w:rPr>
        <w:footnoteRef/>
      </w:r>
      <w:r>
        <w:t xml:space="preserve"> Ibid.</w:t>
      </w:r>
    </w:p>
  </w:footnote>
  <w:footnote w:id="3">
    <w:p w:rsidR="009C6E54" w:rsidRDefault="009C6E54">
      <w:pPr>
        <w:pStyle w:val="FootnoteText"/>
      </w:pPr>
      <w:r>
        <w:rPr>
          <w:rStyle w:val="FootnoteReference"/>
        </w:rPr>
        <w:footnoteRef/>
      </w:r>
      <w:r>
        <w:t xml:space="preserve"> The New Interpreters Bible Commentary, Volume IV– Abingdon Press 1996 </w:t>
      </w:r>
      <w:r>
        <w:t>pg</w:t>
      </w:r>
      <w:r>
        <w:t>.</w:t>
      </w:r>
      <w:r>
        <w:t xml:space="preserve"> 340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00538"/>
    <w:multiLevelType w:val="hybridMultilevel"/>
    <w:tmpl w:val="5DC4ACF0"/>
    <w:lvl w:ilvl="0" w:tplc="242C11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5B0A12"/>
    <w:multiLevelType w:val="hybridMultilevel"/>
    <w:tmpl w:val="C58E5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6E"/>
    <w:rsid w:val="000775A1"/>
    <w:rsid w:val="000C096E"/>
    <w:rsid w:val="00372404"/>
    <w:rsid w:val="005141C3"/>
    <w:rsid w:val="00656C37"/>
    <w:rsid w:val="009C6E54"/>
    <w:rsid w:val="00A3690E"/>
    <w:rsid w:val="00AF0594"/>
    <w:rsid w:val="00B15787"/>
    <w:rsid w:val="00B3685C"/>
    <w:rsid w:val="00E30ED6"/>
    <w:rsid w:val="00F410B0"/>
    <w:rsid w:val="00F91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77411-2840-4FCA-A406-F5E40ACD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9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096E"/>
    <w:rPr>
      <w:b/>
      <w:bCs/>
    </w:rPr>
  </w:style>
  <w:style w:type="character" w:customStyle="1" w:styleId="apple-converted-space">
    <w:name w:val="apple-converted-space"/>
    <w:basedOn w:val="DefaultParagraphFont"/>
    <w:rsid w:val="000C096E"/>
  </w:style>
  <w:style w:type="character" w:styleId="Hyperlink">
    <w:name w:val="Hyperlink"/>
    <w:basedOn w:val="DefaultParagraphFont"/>
    <w:uiPriority w:val="99"/>
    <w:unhideWhenUsed/>
    <w:rsid w:val="000C096E"/>
    <w:rPr>
      <w:color w:val="0000FF"/>
      <w:u w:val="single"/>
    </w:rPr>
  </w:style>
  <w:style w:type="paragraph" w:styleId="ListParagraph">
    <w:name w:val="List Paragraph"/>
    <w:basedOn w:val="Normal"/>
    <w:uiPriority w:val="34"/>
    <w:qFormat/>
    <w:rsid w:val="000C096E"/>
    <w:pPr>
      <w:ind w:left="720"/>
      <w:contextualSpacing/>
    </w:pPr>
  </w:style>
  <w:style w:type="paragraph" w:styleId="FootnoteText">
    <w:name w:val="footnote text"/>
    <w:basedOn w:val="Normal"/>
    <w:link w:val="FootnoteTextChar"/>
    <w:uiPriority w:val="99"/>
    <w:semiHidden/>
    <w:unhideWhenUsed/>
    <w:rsid w:val="009C6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6E54"/>
    <w:rPr>
      <w:sz w:val="20"/>
      <w:szCs w:val="20"/>
    </w:rPr>
  </w:style>
  <w:style w:type="character" w:styleId="FootnoteReference">
    <w:name w:val="footnote reference"/>
    <w:basedOn w:val="DefaultParagraphFont"/>
    <w:uiPriority w:val="99"/>
    <w:semiHidden/>
    <w:unhideWhenUsed/>
    <w:rsid w:val="009C6E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1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nterthebible.org/oldtestament.aspx?rid=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0578E-1E7B-49C1-A935-F1ECA44C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LorieH</dc:creator>
  <cp:keywords/>
  <dc:description/>
  <cp:lastModifiedBy>LorieH</cp:lastModifiedBy>
  <cp:revision>3</cp:revision>
  <dcterms:created xsi:type="dcterms:W3CDTF">2014-09-15T16:53:00Z</dcterms:created>
  <dcterms:modified xsi:type="dcterms:W3CDTF">2014-09-15T20:29:00Z</dcterms:modified>
</cp:coreProperties>
</file>